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6B" w:rsidRPr="00896D6B" w:rsidRDefault="00896D6B" w:rsidP="00896D6B">
      <w:pPr>
        <w:spacing w:after="150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896D6B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Федеральный закон от 3 июля 2016 г. N 293-ФЗ "О внесении изменений в Кодекс Российской Федерации об административных правонарушениях"</w:t>
      </w:r>
    </w:p>
    <w:p w:rsidR="00896D6B" w:rsidRDefault="00896D6B" w:rsidP="00896D6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Принят Государственной Думой 17 июня 2016 года</w:t>
      </w:r>
    </w:p>
    <w:p w:rsidR="00896D6B" w:rsidRDefault="00896D6B" w:rsidP="00896D6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Одобрен Советом Федерации 29 июня 2016 года</w:t>
      </w:r>
    </w:p>
    <w:p w:rsidR="00896D6B" w:rsidRPr="00896D6B" w:rsidRDefault="00896D6B" w:rsidP="00896D6B">
      <w:pPr>
        <w:spacing w:after="90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896D6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3 июля 2016 г.</w:t>
      </w:r>
    </w:p>
    <w:p w:rsidR="00896D6B" w:rsidRPr="00896D6B" w:rsidRDefault="00896D6B" w:rsidP="00896D6B">
      <w:pPr>
        <w:spacing w:after="90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896D6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8 июля 2016 г.</w:t>
      </w:r>
    </w:p>
    <w:p w:rsidR="00896D6B" w:rsidRPr="00896D6B" w:rsidRDefault="00896D6B" w:rsidP="00896D6B">
      <w:pPr>
        <w:spacing w:after="90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896D6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Вступает в силу 15 июля 2016 г.</w:t>
      </w:r>
    </w:p>
    <w:p w:rsidR="00AD680D" w:rsidRDefault="00896D6B"/>
    <w:p w:rsidR="00896D6B" w:rsidRDefault="00896D6B" w:rsidP="00896D6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N 44, ст. 4295; 2003, N 27, ст. 2708; N 46, ст. 4434; 2004, N 34, ст. 3533; 2005, N 1, ст. 40; 2006, N 1, ст. 4, 10; N 2, ст. 175; N 6, ст. 636; N 19, ст. 2066; N 31, ст. 3438; N 45, ст. 4641; 2007, N 1, ст. 25; N 7, ст. 840; N 30, ст. 3755; N 31, ст. 4007; 2008, N 30, ст. 3582; N 52, ст. 6235, 6236; 2009, N 1, ст. 17; N 7, ст. 777; N 23, ст. 2767; N 26, ст. 3131; N 29, ст. 3597; N 48, ст. 5711; 2010, N 1, ст. 1; N 18, ст. 2145; N 30, ст. 4002; N 31, ст. 4193; 2011, N 19, ст. 2714; N 23, ст. 3260; N 30, ст. 4600; N 48, ст. 6728, 6730; N 50, ст. 7351, 7355; 2012, N 24, ст. 3068, 3082; N 47, ст. 6402; N 53, ст. 7641; 2013, N 14, ст. 1657, 1666; N 19, ст. 2323; N 27, ст. 3478; N 30, ст. 4029, 4031, 4082; N 31, ст. 4191; N 44, ст. 5624; N 48, ст. 6159; N 51, ст. 6683, 6685, 6695; N 52, ст. 6961, 6986; 2014, N 14, ст. 1561; N 19, ст. 2317, 2325, 2327, 2335; N 26, ст. 3395; N 42, ст. 5615; N 48, ст. 6636; N 52, ст. 7545; 2015, N 10, ст. 1416; N 13, ст. 1811; N 27, ст. 3950; N 29, ст. 4376; N 41, ст. 5629; N 45, ст. 6205, 6208; 2016, N 1, ст. 11; N 14, ст. 1907; N 15, ст. 2051) следующие изменения:</w:t>
      </w:r>
    </w:p>
    <w:p w:rsidR="00896D6B" w:rsidRDefault="00896D6B" w:rsidP="00896D6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1) часть 1 статьи 4.5 после слов "заведомо недостоверных сведений (информации), необходимых для расчета размера административного штрафа" дополнить словами ", а также в части </w:t>
      </w:r>
      <w:proofErr w:type="spellStart"/>
      <w:r>
        <w:rPr>
          <w:rFonts w:ascii="Arial" w:hAnsi="Arial" w:cs="Arial"/>
          <w:color w:val="000000"/>
          <w:spacing w:val="3"/>
        </w:rPr>
        <w:t>непредоставления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или неполного предоставления демонстратором фильма, осуществляющим платный показ фильма в кинозале,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информации";</w:t>
      </w:r>
    </w:p>
    <w:p w:rsidR="00896D6B" w:rsidRDefault="00896D6B" w:rsidP="00896D6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статью 19.7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7</w:t>
      </w:r>
      <w:r>
        <w:rPr>
          <w:rStyle w:val="apple-converted-space"/>
          <w:rFonts w:ascii="Arial" w:hAnsi="Arial" w:cs="Arial"/>
          <w:color w:val="000000"/>
          <w:spacing w:val="3"/>
        </w:rPr>
        <w:t> </w:t>
      </w:r>
      <w:r>
        <w:rPr>
          <w:rFonts w:ascii="Arial" w:hAnsi="Arial" w:cs="Arial"/>
          <w:color w:val="000000"/>
          <w:spacing w:val="3"/>
        </w:rPr>
        <w:t>изложить в следующей редакции:</w:t>
      </w:r>
    </w:p>
    <w:p w:rsidR="00896D6B" w:rsidRDefault="00896D6B" w:rsidP="00896D6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"Статья 19.7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7</w:t>
      </w:r>
      <w:r>
        <w:rPr>
          <w:rFonts w:ascii="Arial" w:hAnsi="Arial" w:cs="Arial"/>
          <w:color w:val="000000"/>
          <w:spacing w:val="3"/>
        </w:rPr>
        <w:t>.</w:t>
      </w:r>
      <w:r>
        <w:rPr>
          <w:rStyle w:val="apple-converted-space"/>
          <w:rFonts w:ascii="Arial" w:hAnsi="Arial" w:cs="Arial"/>
          <w:color w:val="000000"/>
          <w:spacing w:val="3"/>
        </w:rPr>
        <w:t> </w:t>
      </w:r>
      <w:proofErr w:type="spellStart"/>
      <w:r>
        <w:rPr>
          <w:rFonts w:ascii="Arial" w:hAnsi="Arial" w:cs="Arial"/>
          <w:b/>
          <w:bCs/>
          <w:color w:val="000000"/>
          <w:spacing w:val="3"/>
        </w:rPr>
        <w:t>Непредоставление</w:t>
      </w:r>
      <w:proofErr w:type="spellEnd"/>
      <w:r>
        <w:rPr>
          <w:rFonts w:ascii="Arial" w:hAnsi="Arial" w:cs="Arial"/>
          <w:b/>
          <w:bCs/>
          <w:color w:val="000000"/>
          <w:spacing w:val="3"/>
        </w:rPr>
        <w:t xml:space="preserve"> информации в единую федеральную автоматизированную информационную систему сведений о показах фильмов в кинозалах</w:t>
      </w:r>
    </w:p>
    <w:p w:rsidR="00896D6B" w:rsidRDefault="00896D6B" w:rsidP="00896D6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 </w:t>
      </w:r>
      <w:proofErr w:type="spellStart"/>
      <w:r>
        <w:rPr>
          <w:rFonts w:ascii="Arial" w:hAnsi="Arial" w:cs="Arial"/>
          <w:color w:val="000000"/>
          <w:spacing w:val="3"/>
        </w:rPr>
        <w:t>Непредоставление</w:t>
      </w:r>
      <w:proofErr w:type="spellEnd"/>
      <w:r>
        <w:rPr>
          <w:rFonts w:ascii="Arial" w:hAnsi="Arial" w:cs="Arial"/>
          <w:color w:val="000000"/>
          <w:spacing w:val="3"/>
        </w:rPr>
        <w:t xml:space="preserve"> или неполное предоставление демонстратором фильма, осуществляющим платный показ фильма в кинозале,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-</w:t>
      </w:r>
    </w:p>
    <w:p w:rsidR="00896D6B" w:rsidRDefault="00896D6B" w:rsidP="00896D6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(работ, услуг) за календарный год, предшествующий году, в котором было выявлено административное правонарушение, либо за предшествующую дате выявления административного правонарушения часть календарного года, в котором было выявлено административное правонарушение, если правонарушитель не осуществлял деятельность по реализации или приобретению товаров (работ, услуг) в предшествующем календарном году, но не менее ста тысяч рублей.</w:t>
      </w:r>
    </w:p>
    <w:p w:rsidR="00896D6B" w:rsidRDefault="00896D6B" w:rsidP="00896D6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Повторное совершение административного правонарушения, предусмотренного частью 1 настоящей статьи, юридическим лицом, ранее подвергнутым административному наказанию за аналогичное административное правонарушение, -</w:t>
      </w:r>
    </w:p>
    <w:p w:rsidR="00896D6B" w:rsidRDefault="00896D6B" w:rsidP="00896D6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(работ, услуг) за календарный год, предшествующий году, в котором было выявлено административное правонарушение, либо за предшествующую дате выявления административного правонарушения часть календарного года, в котором было выявлено административное правонарушение, если правонарушитель не осуществлял деятельность по реализации или приобретению товаров (работ, услуг) в предшествующем календарном году, но не менее четырехсот тысяч рублей.</w:t>
      </w:r>
    </w:p>
    <w:p w:rsidR="00896D6B" w:rsidRDefault="00896D6B" w:rsidP="00896D6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Примечания:</w:t>
      </w:r>
    </w:p>
    <w:p w:rsidR="00896D6B" w:rsidRDefault="00896D6B" w:rsidP="00896D6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 За административные правонарушения, предусмотренные настоящей статьей, лица, осуществляющие предпринимательскую деятельность без </w:t>
      </w:r>
      <w:r>
        <w:rPr>
          <w:rFonts w:ascii="Arial" w:hAnsi="Arial" w:cs="Arial"/>
          <w:color w:val="000000"/>
          <w:spacing w:val="3"/>
        </w:rPr>
        <w:lastRenderedPageBreak/>
        <w:t>образования юридического лица, несут административную ответственность как юридические лица.</w:t>
      </w:r>
    </w:p>
    <w:p w:rsidR="00896D6B" w:rsidRDefault="00896D6B" w:rsidP="00896D6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Для целей применения настоящей статьи выручка от реализации товаров (работ, услуг) определяется в соответствии со статьей 249 Налогового кодекса Российской Федерации.";</w:t>
      </w:r>
    </w:p>
    <w:p w:rsidR="00896D6B" w:rsidRDefault="00896D6B" w:rsidP="00896D6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3) часть 1 статьи 28.7 после слов "о государственной регистрации юридических лиц и индивидуальных предпринимателей" дополнить словами ", а также после выявления административного правонарушения против порядка управления (в части </w:t>
      </w:r>
      <w:proofErr w:type="spellStart"/>
      <w:r>
        <w:rPr>
          <w:rFonts w:ascii="Arial" w:hAnsi="Arial" w:cs="Arial"/>
          <w:color w:val="000000"/>
          <w:spacing w:val="3"/>
        </w:rPr>
        <w:t>непредоставления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или неполного предоставления демонстратором фильма, осуществляющим платный показ фильма в кинозале,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информации)".</w:t>
      </w:r>
    </w:p>
    <w:p w:rsidR="00896D6B" w:rsidRDefault="00896D6B" w:rsidP="00896D6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Президент Российской Федерации В. Путин</w:t>
      </w:r>
    </w:p>
    <w:p w:rsidR="00896D6B" w:rsidRDefault="00896D6B">
      <w:bookmarkStart w:id="0" w:name="_GoBack"/>
      <w:bookmarkEnd w:id="0"/>
    </w:p>
    <w:sectPr w:rsidR="0089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6B"/>
    <w:rsid w:val="00896D6B"/>
    <w:rsid w:val="00E45B83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22C74"/>
  <w15:chartTrackingRefBased/>
  <w15:docId w15:val="{71D82228-FF70-4611-A041-AE009121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6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13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1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Bochkova</dc:creator>
  <cp:keywords/>
  <dc:description/>
  <cp:lastModifiedBy>Tatiana Bochkova</cp:lastModifiedBy>
  <cp:revision>1</cp:revision>
  <dcterms:created xsi:type="dcterms:W3CDTF">2017-03-31T09:00:00Z</dcterms:created>
  <dcterms:modified xsi:type="dcterms:W3CDTF">2017-03-31T09:06:00Z</dcterms:modified>
</cp:coreProperties>
</file>